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31BFA" w14:textId="77777777" w:rsidR="00C96CD2" w:rsidRDefault="005A6E5F" w:rsidP="005A6E5F">
      <w:pPr>
        <w:tabs>
          <w:tab w:val="left" w:pos="1248"/>
        </w:tabs>
        <w:jc w:val="center"/>
        <w:rPr>
          <w:rFonts w:ascii="NTPreCursive" w:hAnsi="NTPreCursive"/>
          <w:sz w:val="24"/>
          <w:szCs w:val="24"/>
        </w:rPr>
      </w:pPr>
      <w:r>
        <w:rPr>
          <w:rFonts w:ascii="NTPreCursive" w:hAnsi="NTPreCursive"/>
          <w:sz w:val="24"/>
          <w:szCs w:val="24"/>
        </w:rPr>
        <w:t>Bank of captions to practise reading and writing.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A6E5F" w14:paraId="35E169BF" w14:textId="77777777" w:rsidTr="005A6E5F">
        <w:tc>
          <w:tcPr>
            <w:tcW w:w="2254" w:type="dxa"/>
          </w:tcPr>
          <w:p w14:paraId="22B4F94C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pat a dog</w:t>
            </w:r>
          </w:p>
        </w:tc>
        <w:tc>
          <w:tcPr>
            <w:tcW w:w="2254" w:type="dxa"/>
          </w:tcPr>
          <w:p w14:paraId="13CCAA49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dad and nan</w:t>
            </w:r>
          </w:p>
        </w:tc>
        <w:tc>
          <w:tcPr>
            <w:tcW w:w="2254" w:type="dxa"/>
          </w:tcPr>
          <w:p w14:paraId="2DAD658C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 red rug</w:t>
            </w:r>
          </w:p>
        </w:tc>
        <w:tc>
          <w:tcPr>
            <w:tcW w:w="2254" w:type="dxa"/>
          </w:tcPr>
          <w:p w14:paraId="701D7A15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rats on a sack</w:t>
            </w:r>
          </w:p>
        </w:tc>
      </w:tr>
      <w:tr w:rsidR="005A6E5F" w14:paraId="36660628" w14:textId="77777777" w:rsidTr="005A6E5F">
        <w:tc>
          <w:tcPr>
            <w:tcW w:w="2254" w:type="dxa"/>
          </w:tcPr>
          <w:p w14:paraId="23A29071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 cat in a hat</w:t>
            </w:r>
          </w:p>
        </w:tc>
        <w:tc>
          <w:tcPr>
            <w:tcW w:w="2254" w:type="dxa"/>
          </w:tcPr>
          <w:p w14:paraId="2E8C008A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 nap in a cot</w:t>
            </w:r>
          </w:p>
        </w:tc>
        <w:tc>
          <w:tcPr>
            <w:tcW w:w="2254" w:type="dxa"/>
          </w:tcPr>
          <w:p w14:paraId="4BFD7E88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get to the top</w:t>
            </w:r>
          </w:p>
        </w:tc>
        <w:tc>
          <w:tcPr>
            <w:tcW w:w="2254" w:type="dxa"/>
          </w:tcPr>
          <w:p w14:paraId="56EBFD6C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 pup in the mud</w:t>
            </w:r>
          </w:p>
        </w:tc>
      </w:tr>
      <w:tr w:rsidR="005A6E5F" w14:paraId="41ED87D1" w14:textId="77777777" w:rsidTr="005A6E5F">
        <w:tc>
          <w:tcPr>
            <w:tcW w:w="2254" w:type="dxa"/>
          </w:tcPr>
          <w:p w14:paraId="0306F1EB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 sad man</w:t>
            </w:r>
          </w:p>
        </w:tc>
        <w:tc>
          <w:tcPr>
            <w:tcW w:w="2254" w:type="dxa"/>
          </w:tcPr>
          <w:p w14:paraId="3C7B7F7D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 kid in a cap</w:t>
            </w:r>
          </w:p>
        </w:tc>
        <w:tc>
          <w:tcPr>
            <w:tcW w:w="2254" w:type="dxa"/>
          </w:tcPr>
          <w:p w14:paraId="68D6C450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socks on a mat</w:t>
            </w:r>
          </w:p>
        </w:tc>
        <w:tc>
          <w:tcPr>
            <w:tcW w:w="2254" w:type="dxa"/>
          </w:tcPr>
          <w:p w14:paraId="1236231B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run to the den</w:t>
            </w:r>
          </w:p>
        </w:tc>
      </w:tr>
      <w:tr w:rsidR="005A6E5F" w14:paraId="65273AB1" w14:textId="77777777" w:rsidTr="005A6E5F">
        <w:tc>
          <w:tcPr>
            <w:tcW w:w="2254" w:type="dxa"/>
          </w:tcPr>
          <w:p w14:paraId="508041EE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 pin on a map</w:t>
            </w:r>
          </w:p>
        </w:tc>
        <w:tc>
          <w:tcPr>
            <w:tcW w:w="2254" w:type="dxa"/>
          </w:tcPr>
          <w:p w14:paraId="636E1B9B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 tin can</w:t>
            </w:r>
          </w:p>
        </w:tc>
        <w:tc>
          <w:tcPr>
            <w:tcW w:w="2254" w:type="dxa"/>
          </w:tcPr>
          <w:p w14:paraId="1225E27A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 cap on a peg</w:t>
            </w:r>
          </w:p>
        </w:tc>
        <w:tc>
          <w:tcPr>
            <w:tcW w:w="2254" w:type="dxa"/>
          </w:tcPr>
          <w:p w14:paraId="526E1BA4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mugs and cups</w:t>
            </w:r>
          </w:p>
        </w:tc>
      </w:tr>
      <w:tr w:rsidR="005A6E5F" w14:paraId="0D9A552A" w14:textId="77777777" w:rsidTr="005A6E5F">
        <w:tc>
          <w:tcPr>
            <w:tcW w:w="2254" w:type="dxa"/>
          </w:tcPr>
          <w:p w14:paraId="2D038985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pots and pans</w:t>
            </w:r>
          </w:p>
        </w:tc>
        <w:tc>
          <w:tcPr>
            <w:tcW w:w="2254" w:type="dxa"/>
          </w:tcPr>
          <w:p w14:paraId="7BBF7866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cats and dogs</w:t>
            </w:r>
          </w:p>
        </w:tc>
        <w:tc>
          <w:tcPr>
            <w:tcW w:w="2254" w:type="dxa"/>
          </w:tcPr>
          <w:p w14:paraId="7B7ACD06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 run in the sun</w:t>
            </w:r>
          </w:p>
        </w:tc>
        <w:tc>
          <w:tcPr>
            <w:tcW w:w="2254" w:type="dxa"/>
          </w:tcPr>
          <w:p w14:paraId="311855A4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an egg in an egg cup</w:t>
            </w:r>
          </w:p>
        </w:tc>
      </w:tr>
    </w:tbl>
    <w:p w14:paraId="74C1E4E7" w14:textId="77777777" w:rsidR="005A6E5F" w:rsidRDefault="005A6E5F" w:rsidP="005A6E5F">
      <w:pPr>
        <w:tabs>
          <w:tab w:val="left" w:pos="1248"/>
        </w:tabs>
        <w:jc w:val="center"/>
        <w:rPr>
          <w:rFonts w:ascii="NTPreCursive" w:hAnsi="NTPreCursive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A6E5F" w14:paraId="3049F823" w14:textId="77777777" w:rsidTr="005A6E5F">
        <w:tc>
          <w:tcPr>
            <w:tcW w:w="4508" w:type="dxa"/>
          </w:tcPr>
          <w:p w14:paraId="4D77580B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</w:t>
            </w:r>
            <w:r w:rsidR="005A6E5F">
              <w:rPr>
                <w:rFonts w:ascii="NTPreCursive" w:hAnsi="NTPreCursive"/>
                <w:sz w:val="24"/>
                <w:szCs w:val="24"/>
              </w:rPr>
              <w:t xml:space="preserve"> hug and a kiss</w:t>
            </w:r>
          </w:p>
        </w:tc>
        <w:tc>
          <w:tcPr>
            <w:tcW w:w="4508" w:type="dxa"/>
          </w:tcPr>
          <w:p w14:paraId="76798E03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 cat on a bed</w:t>
            </w:r>
          </w:p>
        </w:tc>
      </w:tr>
      <w:tr w:rsidR="005A6E5F" w14:paraId="34FC176A" w14:textId="77777777" w:rsidTr="005A6E5F">
        <w:tc>
          <w:tcPr>
            <w:tcW w:w="4508" w:type="dxa"/>
          </w:tcPr>
          <w:p w14:paraId="20C111B0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o</w:t>
            </w:r>
            <w:r w:rsidR="005A6E5F">
              <w:rPr>
                <w:rFonts w:ascii="NTPreCursive" w:hAnsi="NTPreCursive"/>
                <w:sz w:val="24"/>
                <w:szCs w:val="24"/>
              </w:rPr>
              <w:t>n top of the rock</w:t>
            </w:r>
          </w:p>
        </w:tc>
        <w:tc>
          <w:tcPr>
            <w:tcW w:w="4508" w:type="dxa"/>
          </w:tcPr>
          <w:p w14:paraId="29D03E8B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to the top of the hill</w:t>
            </w:r>
          </w:p>
        </w:tc>
      </w:tr>
      <w:tr w:rsidR="005A6E5F" w14:paraId="19CE8304" w14:textId="77777777" w:rsidTr="005A6E5F">
        <w:tc>
          <w:tcPr>
            <w:tcW w:w="4508" w:type="dxa"/>
          </w:tcPr>
          <w:p w14:paraId="461B0AD5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</w:t>
            </w:r>
            <w:r w:rsidR="005A6E5F">
              <w:rPr>
                <w:rFonts w:ascii="NTPreCursive" w:hAnsi="NTPreCursive"/>
                <w:sz w:val="24"/>
                <w:szCs w:val="24"/>
              </w:rPr>
              <w:t xml:space="preserve"> bag of nuts</w:t>
            </w:r>
          </w:p>
        </w:tc>
        <w:tc>
          <w:tcPr>
            <w:tcW w:w="4508" w:type="dxa"/>
          </w:tcPr>
          <w:p w14:paraId="167B789B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get off the bus</w:t>
            </w:r>
          </w:p>
        </w:tc>
      </w:tr>
      <w:tr w:rsidR="005A6E5F" w14:paraId="665E4906" w14:textId="77777777" w:rsidTr="005A6E5F">
        <w:tc>
          <w:tcPr>
            <w:tcW w:w="4508" w:type="dxa"/>
          </w:tcPr>
          <w:p w14:paraId="2284E67B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t</w:t>
            </w:r>
            <w:r w:rsidR="005A6E5F">
              <w:rPr>
                <w:rFonts w:ascii="NTPreCursive" w:hAnsi="NTPreCursive"/>
                <w:sz w:val="24"/>
                <w:szCs w:val="24"/>
              </w:rPr>
              <w:t xml:space="preserve">o </w:t>
            </w:r>
            <w:r>
              <w:rPr>
                <w:rFonts w:ascii="NTPreCursive" w:hAnsi="NTPreCursive"/>
                <w:sz w:val="24"/>
                <w:szCs w:val="24"/>
              </w:rPr>
              <w:t>huff and puff</w:t>
            </w:r>
          </w:p>
        </w:tc>
        <w:tc>
          <w:tcPr>
            <w:tcW w:w="4508" w:type="dxa"/>
          </w:tcPr>
          <w:p w14:paraId="5F8AAEBC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no lid on the pan</w:t>
            </w:r>
          </w:p>
        </w:tc>
      </w:tr>
      <w:tr w:rsidR="005A6E5F" w14:paraId="611EA328" w14:textId="77777777" w:rsidTr="005A6E5F">
        <w:tc>
          <w:tcPr>
            <w:tcW w:w="4508" w:type="dxa"/>
          </w:tcPr>
          <w:p w14:paraId="4A244624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go to the log hut</w:t>
            </w:r>
          </w:p>
        </w:tc>
        <w:tc>
          <w:tcPr>
            <w:tcW w:w="4508" w:type="dxa"/>
          </w:tcPr>
          <w:p w14:paraId="6CA3C08C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pack a pen in a bag</w:t>
            </w:r>
          </w:p>
        </w:tc>
      </w:tr>
      <w:tr w:rsidR="005A6E5F" w14:paraId="10037262" w14:textId="77777777" w:rsidTr="005A6E5F">
        <w:tc>
          <w:tcPr>
            <w:tcW w:w="4508" w:type="dxa"/>
          </w:tcPr>
          <w:p w14:paraId="6F662FBD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</w:t>
            </w:r>
            <w:r w:rsidR="005A6E5F">
              <w:rPr>
                <w:rFonts w:ascii="NTPreCursive" w:hAnsi="NTPreCursive"/>
                <w:sz w:val="24"/>
                <w:szCs w:val="24"/>
              </w:rPr>
              <w:t xml:space="preserve"> hot hob</w:t>
            </w:r>
          </w:p>
        </w:tc>
        <w:tc>
          <w:tcPr>
            <w:tcW w:w="4508" w:type="dxa"/>
          </w:tcPr>
          <w:p w14:paraId="3E424951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 doll in a cot</w:t>
            </w:r>
          </w:p>
        </w:tc>
      </w:tr>
      <w:tr w:rsidR="005A6E5F" w14:paraId="36DD7C05" w14:textId="77777777" w:rsidTr="005A6E5F">
        <w:tc>
          <w:tcPr>
            <w:tcW w:w="4508" w:type="dxa"/>
          </w:tcPr>
          <w:p w14:paraId="6F47D7CA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 xml:space="preserve"> </w:t>
            </w:r>
            <w:r w:rsidR="00015CE5">
              <w:rPr>
                <w:rFonts w:ascii="NTPreCursive" w:hAnsi="NTPreCursive"/>
                <w:sz w:val="24"/>
                <w:szCs w:val="24"/>
              </w:rPr>
              <w:t>s</w:t>
            </w:r>
            <w:r>
              <w:rPr>
                <w:rFonts w:ascii="NTPreCursive" w:hAnsi="NTPreCursive"/>
                <w:sz w:val="24"/>
                <w:szCs w:val="24"/>
              </w:rPr>
              <w:t>it back to back</w:t>
            </w:r>
          </w:p>
        </w:tc>
        <w:tc>
          <w:tcPr>
            <w:tcW w:w="4508" w:type="dxa"/>
          </w:tcPr>
          <w:p w14:paraId="322E5772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 cat and a big fat rat</w:t>
            </w:r>
          </w:p>
        </w:tc>
      </w:tr>
      <w:tr w:rsidR="005A6E5F" w14:paraId="09733059" w14:textId="77777777" w:rsidTr="005A6E5F">
        <w:tc>
          <w:tcPr>
            <w:tcW w:w="4508" w:type="dxa"/>
          </w:tcPr>
          <w:p w14:paraId="69EB89DB" w14:textId="77777777" w:rsidR="005A6E5F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a</w:t>
            </w:r>
            <w:r w:rsidR="005A6E5F">
              <w:rPr>
                <w:rFonts w:ascii="NTPreCursive" w:hAnsi="NTPreCursive"/>
                <w:sz w:val="24"/>
                <w:szCs w:val="24"/>
              </w:rPr>
              <w:t xml:space="preserve"> duck and a hen</w:t>
            </w:r>
          </w:p>
        </w:tc>
        <w:tc>
          <w:tcPr>
            <w:tcW w:w="4508" w:type="dxa"/>
          </w:tcPr>
          <w:p w14:paraId="0C147FB0" w14:textId="77777777" w:rsidR="005A6E5F" w:rsidRDefault="005A6E5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</w:p>
        </w:tc>
      </w:tr>
    </w:tbl>
    <w:p w14:paraId="23127CA8" w14:textId="77777777" w:rsidR="005A6E5F" w:rsidRDefault="005A6E5F" w:rsidP="005A6E5F">
      <w:pPr>
        <w:tabs>
          <w:tab w:val="left" w:pos="1248"/>
        </w:tabs>
        <w:jc w:val="center"/>
        <w:rPr>
          <w:rFonts w:ascii="NTPreCursive" w:hAnsi="NTPreCursive"/>
          <w:sz w:val="24"/>
          <w:szCs w:val="24"/>
        </w:rPr>
      </w:pPr>
    </w:p>
    <w:p w14:paraId="174506F6" w14:textId="77777777" w:rsidR="00015CE5" w:rsidRDefault="00015CE5" w:rsidP="005A6E5F">
      <w:pPr>
        <w:tabs>
          <w:tab w:val="left" w:pos="1248"/>
        </w:tabs>
        <w:jc w:val="center"/>
        <w:rPr>
          <w:rFonts w:ascii="NTPreCursive" w:hAnsi="NTPreCursive"/>
          <w:sz w:val="24"/>
          <w:szCs w:val="24"/>
        </w:rPr>
      </w:pPr>
    </w:p>
    <w:p w14:paraId="4E28BB3F" w14:textId="77777777" w:rsidR="00015CE5" w:rsidRDefault="00015CE5" w:rsidP="005A6E5F">
      <w:pPr>
        <w:tabs>
          <w:tab w:val="left" w:pos="1248"/>
        </w:tabs>
        <w:jc w:val="center"/>
        <w:rPr>
          <w:rFonts w:ascii="NTPreCursive" w:hAnsi="NTPreCursive"/>
          <w:sz w:val="24"/>
          <w:szCs w:val="24"/>
        </w:rPr>
      </w:pPr>
      <w:r>
        <w:rPr>
          <w:rFonts w:ascii="NTPreCursive" w:hAnsi="NTPreCursive"/>
          <w:sz w:val="24"/>
          <w:szCs w:val="24"/>
        </w:rPr>
        <w:t>Sentences to practise reading and writing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15CE5" w14:paraId="36AC01B7" w14:textId="77777777" w:rsidTr="00015CE5">
        <w:tc>
          <w:tcPr>
            <w:tcW w:w="9016" w:type="dxa"/>
          </w:tcPr>
          <w:p w14:paraId="0BA43C5A" w14:textId="77777777" w:rsidR="00015CE5" w:rsidRDefault="00015CE5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Mark and Carl got wet in the rain.</w:t>
            </w:r>
          </w:p>
        </w:tc>
      </w:tr>
      <w:tr w:rsidR="00015CE5" w14:paraId="1D38A355" w14:textId="77777777" w:rsidTr="00015CE5">
        <w:tc>
          <w:tcPr>
            <w:tcW w:w="9016" w:type="dxa"/>
          </w:tcPr>
          <w:p w14:paraId="7FCAAC15" w14:textId="77777777" w:rsidR="00015CE5" w:rsidRDefault="00F62A8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Jill has fair hair but Jack has dark hair.</w:t>
            </w:r>
          </w:p>
        </w:tc>
      </w:tr>
      <w:tr w:rsidR="00015CE5" w14:paraId="1B3403CC" w14:textId="77777777" w:rsidTr="00015CE5">
        <w:tc>
          <w:tcPr>
            <w:tcW w:w="9016" w:type="dxa"/>
          </w:tcPr>
          <w:p w14:paraId="20DEB78B" w14:textId="77777777" w:rsidR="00015CE5" w:rsidRDefault="00F62A8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I can hear an owl hoot at night.</w:t>
            </w:r>
          </w:p>
        </w:tc>
      </w:tr>
      <w:tr w:rsidR="00015CE5" w14:paraId="69AA442C" w14:textId="77777777" w:rsidTr="00015CE5">
        <w:tc>
          <w:tcPr>
            <w:tcW w:w="9016" w:type="dxa"/>
          </w:tcPr>
          <w:p w14:paraId="35827AB5" w14:textId="77777777" w:rsidR="00015CE5" w:rsidRDefault="00F62A8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Bow down to the king and queen.</w:t>
            </w:r>
          </w:p>
        </w:tc>
      </w:tr>
      <w:tr w:rsidR="00015CE5" w14:paraId="3F862C0B" w14:textId="77777777" w:rsidTr="00015CE5">
        <w:tc>
          <w:tcPr>
            <w:tcW w:w="9016" w:type="dxa"/>
          </w:tcPr>
          <w:p w14:paraId="440644B2" w14:textId="77777777" w:rsidR="00015CE5" w:rsidRDefault="00F62A8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I can see a pair of boots on the mat.</w:t>
            </w:r>
          </w:p>
        </w:tc>
      </w:tr>
      <w:tr w:rsidR="00015CE5" w14:paraId="5792E443" w14:textId="77777777" w:rsidTr="00015CE5">
        <w:tc>
          <w:tcPr>
            <w:tcW w:w="9016" w:type="dxa"/>
          </w:tcPr>
          <w:p w14:paraId="1954717F" w14:textId="77777777" w:rsidR="00015CE5" w:rsidRDefault="00F62A8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The farmer gets up at six in the morning.</w:t>
            </w:r>
          </w:p>
        </w:tc>
      </w:tr>
      <w:tr w:rsidR="00015CE5" w14:paraId="27D19ACD" w14:textId="77777777" w:rsidTr="00015CE5">
        <w:tc>
          <w:tcPr>
            <w:tcW w:w="9016" w:type="dxa"/>
          </w:tcPr>
          <w:p w14:paraId="394BB0FD" w14:textId="77777777" w:rsidR="00015CE5" w:rsidRDefault="00F62A8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Jim has seven silver coins.</w:t>
            </w:r>
          </w:p>
        </w:tc>
      </w:tr>
      <w:tr w:rsidR="00F62A8F" w14:paraId="55D7B108" w14:textId="77777777" w:rsidTr="00015CE5">
        <w:tc>
          <w:tcPr>
            <w:tcW w:w="9016" w:type="dxa"/>
          </w:tcPr>
          <w:p w14:paraId="2F2C697D" w14:textId="77777777" w:rsidR="00F62A8F" w:rsidRDefault="00F62A8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Gurdeep had a chat with his dad</w:t>
            </w:r>
          </w:p>
        </w:tc>
      </w:tr>
      <w:tr w:rsidR="00015CE5" w14:paraId="3AA22893" w14:textId="77777777" w:rsidTr="00015CE5">
        <w:tc>
          <w:tcPr>
            <w:tcW w:w="9016" w:type="dxa"/>
          </w:tcPr>
          <w:p w14:paraId="4EAF6AD4" w14:textId="77777777" w:rsidR="00015CE5" w:rsidRDefault="00F62A8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Nan is sitting in the rocking-chair.</w:t>
            </w:r>
          </w:p>
        </w:tc>
      </w:tr>
      <w:tr w:rsidR="00F62A8F" w14:paraId="3A1BA290" w14:textId="77777777" w:rsidTr="00015CE5">
        <w:tc>
          <w:tcPr>
            <w:tcW w:w="9016" w:type="dxa"/>
          </w:tcPr>
          <w:p w14:paraId="79FB55E8" w14:textId="77777777" w:rsidR="00F62A8F" w:rsidRDefault="00F62A8F" w:rsidP="005A6E5F">
            <w:pPr>
              <w:tabs>
                <w:tab w:val="left" w:pos="1248"/>
              </w:tabs>
              <w:jc w:val="center"/>
              <w:rPr>
                <w:rFonts w:ascii="NTPreCursive" w:hAnsi="NTPreCursive"/>
                <w:sz w:val="24"/>
                <w:szCs w:val="24"/>
              </w:rPr>
            </w:pPr>
            <w:r>
              <w:rPr>
                <w:rFonts w:ascii="NTPreCursive" w:hAnsi="NTPreCursive"/>
                <w:sz w:val="24"/>
                <w:szCs w:val="24"/>
              </w:rPr>
              <w:t>It has been hot this year.</w:t>
            </w:r>
            <w:bookmarkStart w:id="0" w:name="_GoBack"/>
            <w:bookmarkEnd w:id="0"/>
          </w:p>
        </w:tc>
      </w:tr>
    </w:tbl>
    <w:p w14:paraId="51383CC3" w14:textId="77777777" w:rsidR="00015CE5" w:rsidRPr="005A6E5F" w:rsidRDefault="00015CE5" w:rsidP="005A6E5F">
      <w:pPr>
        <w:tabs>
          <w:tab w:val="left" w:pos="1248"/>
        </w:tabs>
        <w:jc w:val="center"/>
        <w:rPr>
          <w:rFonts w:ascii="NTPreCursive" w:hAnsi="NTPreCursive"/>
          <w:sz w:val="24"/>
          <w:szCs w:val="24"/>
        </w:rPr>
      </w:pPr>
    </w:p>
    <w:sectPr w:rsidR="00015CE5" w:rsidRPr="005A6E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9A9FC" w14:textId="77777777" w:rsidR="005A6E5F" w:rsidRDefault="005A6E5F" w:rsidP="005A6E5F">
      <w:pPr>
        <w:spacing w:after="0" w:line="240" w:lineRule="auto"/>
      </w:pPr>
      <w:r>
        <w:separator/>
      </w:r>
    </w:p>
  </w:endnote>
  <w:endnote w:type="continuationSeparator" w:id="0">
    <w:p w14:paraId="239C5862" w14:textId="77777777" w:rsidR="005A6E5F" w:rsidRDefault="005A6E5F" w:rsidP="005A6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2D5E6" w14:textId="77777777" w:rsidR="005A6E5F" w:rsidRDefault="005A6E5F" w:rsidP="005A6E5F">
      <w:pPr>
        <w:spacing w:after="0" w:line="240" w:lineRule="auto"/>
      </w:pPr>
      <w:r>
        <w:separator/>
      </w:r>
    </w:p>
  </w:footnote>
  <w:footnote w:type="continuationSeparator" w:id="0">
    <w:p w14:paraId="04FC7F29" w14:textId="77777777" w:rsidR="005A6E5F" w:rsidRDefault="005A6E5F" w:rsidP="005A6E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E5F"/>
    <w:rsid w:val="00015CE5"/>
    <w:rsid w:val="005A6E5F"/>
    <w:rsid w:val="00C96CD2"/>
    <w:rsid w:val="00F6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53DD0"/>
  <w15:chartTrackingRefBased/>
  <w15:docId w15:val="{C24B6DD5-5DB6-4AC3-B6A9-067CE4931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6E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E5F"/>
  </w:style>
  <w:style w:type="paragraph" w:styleId="Footer">
    <w:name w:val="footer"/>
    <w:basedOn w:val="Normal"/>
    <w:link w:val="FooterChar"/>
    <w:uiPriority w:val="99"/>
    <w:unhideWhenUsed/>
    <w:rsid w:val="005A6E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E5F"/>
  </w:style>
  <w:style w:type="table" w:styleId="TableGrid">
    <w:name w:val="Table Grid"/>
    <w:basedOn w:val="TableNormal"/>
    <w:uiPriority w:val="39"/>
    <w:rsid w:val="005A6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2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A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D64E8859BDF846ABE9317CBF291634" ma:contentTypeVersion="11" ma:contentTypeDescription="Create a new document." ma:contentTypeScope="" ma:versionID="d71e9135564ce56b86d0a030cd5ea7b2">
  <xsd:schema xmlns:xsd="http://www.w3.org/2001/XMLSchema" xmlns:xs="http://www.w3.org/2001/XMLSchema" xmlns:p="http://schemas.microsoft.com/office/2006/metadata/properties" xmlns:ns3="31fd6af4-1aa4-4872-a927-5bb260736472" xmlns:ns4="409d7649-d380-46f6-bcef-fc0a7cc556a0" targetNamespace="http://schemas.microsoft.com/office/2006/metadata/properties" ma:root="true" ma:fieldsID="50551d5c020620c5350428aac989b33e" ns3:_="" ns4:_="">
    <xsd:import namespace="31fd6af4-1aa4-4872-a927-5bb260736472"/>
    <xsd:import namespace="409d7649-d380-46f6-bcef-fc0a7cc556a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d6af4-1aa4-4872-a927-5bb26073647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d7649-d380-46f6-bcef-fc0a7cc556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2752A8-4FFF-489C-AC33-37F3CAE719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d6af4-1aa4-4872-a927-5bb260736472"/>
    <ds:schemaRef ds:uri="409d7649-d380-46f6-bcef-fc0a7cc55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750492-9226-45AA-AD74-1AC04C0167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29466-E8E6-463C-8C08-FB452901ACDE}">
  <ds:schemaRefs>
    <ds:schemaRef ds:uri="409d7649-d380-46f6-bcef-fc0a7cc556a0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31fd6af4-1aa4-4872-a927-5bb260736472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Holy Trinity CE Primary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Chander</dc:creator>
  <cp:keywords/>
  <dc:description/>
  <cp:lastModifiedBy>Anita Chander</cp:lastModifiedBy>
  <cp:revision>1</cp:revision>
  <cp:lastPrinted>2020-03-17T12:15:00Z</cp:lastPrinted>
  <dcterms:created xsi:type="dcterms:W3CDTF">2020-03-17T11:51:00Z</dcterms:created>
  <dcterms:modified xsi:type="dcterms:W3CDTF">2020-03-17T12:16:00Z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0x010100FFD64E8859BDF846ABE9317CBF291634</vt:lpwstr>
  </property>
</Properties>
</file>